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C3F" w:rsidRDefault="00FE48E1">
      <w:r>
        <w:t>Things to know:</w:t>
      </w:r>
      <w:r>
        <w:br/>
      </w:r>
      <w:r>
        <w:br/>
        <w:t>All Democratic Yates Legislator candidates are also running under the new, independent party “A New Voice.” Voters can vote for the</w:t>
      </w:r>
      <w:r w:rsidR="00F26CD1">
        <w:t>m on either line, but should only</w:t>
      </w:r>
      <w:r>
        <w:t xml:space="preserve"> </w:t>
      </w:r>
      <w:r w:rsidR="009C3C3F">
        <w:t>choose</w:t>
      </w:r>
      <w:r>
        <w:t xml:space="preserve"> them once. </w:t>
      </w:r>
      <w:r>
        <w:br/>
      </w:r>
      <w:r>
        <w:br/>
        <w:t xml:space="preserve">Our candidates have the best chance of winning if voters </w:t>
      </w:r>
      <w:r w:rsidR="009C3C3F">
        <w:t xml:space="preserve">JUST </w:t>
      </w:r>
      <w:r>
        <w:t xml:space="preserve">pick them, and do NOT continue on to pick another two candidates (voters can pick up to four and the top </w:t>
      </w:r>
      <w:proofErr w:type="gramStart"/>
      <w:r>
        <w:t>four win</w:t>
      </w:r>
      <w:proofErr w:type="gramEnd"/>
      <w:r>
        <w:t xml:space="preserve"> seats). </w:t>
      </w:r>
      <w:r>
        <w:br/>
      </w:r>
      <w:r>
        <w:br/>
        <w:t xml:space="preserve">The same people have been in the legislature for almost a decade, and it has </w:t>
      </w:r>
      <w:r w:rsidR="009C3C3F">
        <w:t>been only one</w:t>
      </w:r>
      <w:r>
        <w:t xml:space="preserve"> party for just as long. This is not good for democracy in Yates county. It’s just the same folks</w:t>
      </w:r>
      <w:r w:rsidR="009C3C3F">
        <w:t xml:space="preserve"> on the Legislature year after year,</w:t>
      </w:r>
      <w:r>
        <w:t xml:space="preserve"> talking to themselves, reinforci</w:t>
      </w:r>
      <w:r w:rsidR="009C3C3F">
        <w:t>ng one point of view</w:t>
      </w:r>
      <w:r>
        <w:t xml:space="preserve">. </w:t>
      </w:r>
      <w:r>
        <w:br/>
      </w:r>
      <w:r>
        <w:br/>
        <w:t xml:space="preserve">This is the first time since 2009 that they’ve had challengers, so it’s important to get out to vote to create change. </w:t>
      </w:r>
      <w:r>
        <w:br/>
      </w:r>
      <w:r>
        <w:br/>
      </w:r>
      <w:proofErr w:type="gramStart"/>
      <w:r>
        <w:t>ALL of</w:t>
      </w:r>
      <w:proofErr w:type="gramEnd"/>
      <w:r>
        <w:t xml:space="preserve"> our candidates have been sitting on general and committee legislature meetings, observing issues as they develop, and advocating for citizens as appropriate during public comment time. </w:t>
      </w:r>
      <w:r>
        <w:br/>
      </w:r>
      <w:r>
        <w:br/>
        <w:t xml:space="preserve">Candidate </w:t>
      </w:r>
      <w:proofErr w:type="spellStart"/>
      <w:r>
        <w:t>Brechko</w:t>
      </w:r>
      <w:proofErr w:type="spellEnd"/>
      <w:r>
        <w:t xml:space="preserve"> in particular was instrumental</w:t>
      </w:r>
      <w:r w:rsidR="00F26CD1">
        <w:t>, as a citizen-activist,</w:t>
      </w:r>
      <w:r>
        <w:t xml:space="preserve"> in getting a resolution passed</w:t>
      </w:r>
      <w:r w:rsidR="00264D62">
        <w:t xml:space="preserve"> stating</w:t>
      </w:r>
      <w:r>
        <w:t xml:space="preserve"> that</w:t>
      </w:r>
      <w:r w:rsidR="00264D62">
        <w:t>,</w:t>
      </w:r>
      <w:r>
        <w:t xml:space="preserve"> whatever is proposed for healthcare on a state and national level – the Legislature </w:t>
      </w:r>
      <w:r w:rsidR="009C3C3F">
        <w:t xml:space="preserve">must report to officials on those levels regarding how the proposed </w:t>
      </w:r>
      <w:r>
        <w:t xml:space="preserve">policy would affect our county, and </w:t>
      </w:r>
      <w:r w:rsidR="009C3C3F">
        <w:t xml:space="preserve">must also </w:t>
      </w:r>
      <w:r>
        <w:t>advocate for the well-being of Yates residents.</w:t>
      </w:r>
      <w:r>
        <w:br/>
      </w:r>
      <w:r>
        <w:br/>
        <w:t xml:space="preserve">In general, advocating to preserve and improve health care and </w:t>
      </w:r>
      <w:r w:rsidR="009C3C3F">
        <w:t>Medicare</w:t>
      </w:r>
      <w:r>
        <w:t xml:space="preserve">, and </w:t>
      </w:r>
      <w:r w:rsidR="009C3C3F">
        <w:t>to preserve</w:t>
      </w:r>
      <w:r>
        <w:t xml:space="preserve"> natural resources and county assets, are top items for all candidates. </w:t>
      </w:r>
      <w:r w:rsidR="00F26CD1">
        <w:t xml:space="preserve">Candidate </w:t>
      </w:r>
      <w:proofErr w:type="spellStart"/>
      <w:r w:rsidR="00F26CD1">
        <w:t>Zorovich</w:t>
      </w:r>
      <w:proofErr w:type="spellEnd"/>
      <w:r w:rsidR="00F26CD1">
        <w:t xml:space="preserve"> has a long background in workforce development and this is something she hopes to lead on. Candidate Crumb has a long tenure in human services and she hopes to streamline and improve these. Candidate Hoban is a small-business owner in the healthcare field (chiropractor) and would like </w:t>
      </w:r>
      <w:proofErr w:type="gramStart"/>
      <w:r w:rsidR="00F26CD1">
        <w:t>see</w:t>
      </w:r>
      <w:proofErr w:type="gramEnd"/>
      <w:r w:rsidR="00F26CD1">
        <w:t xml:space="preserve"> more policies that support both patients and business operators (of all kinds) in the county. </w:t>
      </w:r>
      <w:r>
        <w:br/>
      </w:r>
      <w:r>
        <w:br/>
      </w:r>
      <w:r>
        <w:rPr>
          <w:b/>
        </w:rPr>
        <w:t>A lot of people may ask about the jail</w:t>
      </w:r>
      <w:r>
        <w:t>, there is some rancor about raised county taxes when a bond was taken out to build a new courth</w:t>
      </w:r>
      <w:r w:rsidR="009C3C3F">
        <w:t xml:space="preserve">ouse some years back. Now, </w:t>
      </w:r>
      <w:r>
        <w:t>the sheriff is asking for a new jail</w:t>
      </w:r>
      <w:r w:rsidR="009C3C3F">
        <w:t xml:space="preserve"> and there is anxiety about taking out and paying off another bond, or renewing the current bond for a jail</w:t>
      </w:r>
      <w:r>
        <w:t>. At this point, candidates stress that there will need to be some inves</w:t>
      </w:r>
      <w:r w:rsidR="009C3C3F">
        <w:t>tment and attention towards county confinement,</w:t>
      </w:r>
      <w:r>
        <w:t xml:space="preserve"> because the current jail needs improvements</w:t>
      </w:r>
      <w:r w:rsidR="009C3C3F">
        <w:t xml:space="preserve"> and is run down</w:t>
      </w:r>
      <w:r>
        <w:t xml:space="preserve">. However, they are far from convinced that an entirely new jail is needed. </w:t>
      </w:r>
    </w:p>
    <w:p w:rsidR="00FE48E1" w:rsidRDefault="009C3C3F">
      <w:r>
        <w:rPr>
          <w:b/>
        </w:rPr>
        <w:t>On renting out jail space to other counties</w:t>
      </w:r>
      <w:r>
        <w:t xml:space="preserve">, candidates support this so long as it is profitable for the county (it is – there’s a lot of misconceptions about this though due to how the </w:t>
      </w:r>
      <w:proofErr w:type="spellStart"/>
      <w:r>
        <w:t>Repub</w:t>
      </w:r>
      <w:proofErr w:type="spellEnd"/>
      <w:r>
        <w:t xml:space="preserve"> incumbents calculate overhead that would occur anyway into the cost-per-day-per-prisoner) and that the other county transports prisoners back after release. </w:t>
      </w:r>
      <w:r w:rsidR="00FE48E1">
        <w:br/>
      </w:r>
      <w:r w:rsidR="00FE48E1">
        <w:br/>
      </w:r>
      <w:r w:rsidR="00FE48E1">
        <w:rPr>
          <w:b/>
        </w:rPr>
        <w:t>On renewing the bond for the courthouse that will be paid off</w:t>
      </w:r>
      <w:r w:rsidR="00FE48E1">
        <w:t xml:space="preserve">, </w:t>
      </w:r>
      <w:r>
        <w:t xml:space="preserve">candidates believe in balancing thrift with investment in the county. No one is automatically on board with renewing the bond. At this point, listening to citizens and their needs is top priority before going forward. </w:t>
      </w:r>
      <w:bookmarkStart w:id="0" w:name="_GoBack"/>
      <w:bookmarkEnd w:id="0"/>
      <w:r>
        <w:br/>
      </w:r>
      <w:r>
        <w:br/>
      </w:r>
      <w:r>
        <w:rPr>
          <w:b/>
        </w:rPr>
        <w:t>On trash and yard waste pick-up</w:t>
      </w:r>
      <w:r>
        <w:t>. This is a village issue, not a county issue, but candidates are taking note of each resident’s concern and passing that feedback on to village trustees.</w:t>
      </w:r>
    </w:p>
    <w:sectPr w:rsidR="00FE48E1" w:rsidSect="00DF7063">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8E1"/>
    <w:rsid w:val="00264D62"/>
    <w:rsid w:val="009C3C3F"/>
    <w:rsid w:val="00AA0B8B"/>
    <w:rsid w:val="00DF7063"/>
    <w:rsid w:val="00F26CD1"/>
    <w:rsid w:val="00F87BA4"/>
    <w:rsid w:val="00FE4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05A19"/>
  <w15:chartTrackingRefBased/>
  <w15:docId w15:val="{7B168DA3-3BA3-460C-B3E5-320BEC996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Abraham</dc:creator>
  <cp:keywords/>
  <dc:description/>
  <cp:lastModifiedBy>Liza Abraham</cp:lastModifiedBy>
  <cp:revision>2</cp:revision>
  <dcterms:created xsi:type="dcterms:W3CDTF">2017-11-06T14:54:00Z</dcterms:created>
  <dcterms:modified xsi:type="dcterms:W3CDTF">2017-11-06T15:34:00Z</dcterms:modified>
</cp:coreProperties>
</file>